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2  </w:t>
      </w:r>
    </w:p>
    <w:p>
      <w:pPr>
        <w:ind w:firstLine="2241" w:firstLineChars="800"/>
        <w:jc w:val="left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手机考具体操作流程</w:t>
      </w:r>
    </w:p>
    <w:p>
      <w:pPr>
        <w:jc w:val="left"/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我院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基地20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微软雅黑"/>
          <w:color w:val="333333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  <w:t>年中医住院医师、中医全科医生规范化培训招录考试</w:t>
      </w:r>
      <w:r>
        <w:rPr>
          <w:rFonts w:hint="eastAsia" w:ascii="仿宋" w:hAnsi="仿宋" w:eastAsia="仿宋" w:cs="微软雅黑"/>
          <w:color w:val="333333"/>
          <w:sz w:val="28"/>
          <w:szCs w:val="28"/>
        </w:rPr>
        <w:t>初试为理论考核，采用手机APP考核形式，具体操作流程附后。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为使每位考生都熟悉考试流程、熟练操作考试系统，确保考试顺利进行，请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</w:rPr>
        <w:t>报考我院202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  <w:lang w:val="en-US" w:eastAsia="zh-CN"/>
        </w:rPr>
        <w:t>1</w:t>
      </w:r>
      <w:r>
        <w:rPr>
          <w:rStyle w:val="9"/>
          <w:rFonts w:hint="eastAsia" w:ascii="仿宋" w:hAnsi="仿宋" w:eastAsia="仿宋"/>
          <w:b w:val="0"/>
          <w:bCs/>
          <w:sz w:val="28"/>
          <w:szCs w:val="28"/>
        </w:rPr>
        <w:t>年中医住院医师、中医全科医生规范化培训（培养）的人员（含委培生）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务必在4月2</w:t>
      </w:r>
      <w:r>
        <w:rPr>
          <w:rFonts w:hint="eastAsia" w:ascii="仿宋" w:hAnsi="仿宋" w:eastAsia="仿宋" w:cs="微软雅黑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微软雅黑"/>
          <w:color w:val="333333"/>
          <w:sz w:val="28"/>
          <w:szCs w:val="28"/>
          <w:lang w:eastAsia="zh-CN"/>
        </w:rPr>
        <w:t>日前完成系统注册和信息采集，并完成测试。逾期未注册及信息采集的考生将无法进行考试。</w:t>
      </w:r>
    </w:p>
    <w:p>
      <w:pPr>
        <w:jc w:val="left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手机考具体操作流程</w:t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一、关于考试系统</w:t>
      </w:r>
      <w:bookmarkStart w:id="0" w:name="_Toc518738806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1、考试系统安装</w:t>
      </w:r>
      <w:bookmarkEnd w:id="0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考生使用手机浏览器打开</w:t>
      </w:r>
      <w:r>
        <w:fldChar w:fldCharType="begin"/>
      </w:r>
      <w:r>
        <w:instrText xml:space="preserve"> HYPERLINK "http://www.imed.org.cn" </w:instrText>
      </w:r>
      <w:r>
        <w:fldChar w:fldCharType="separate"/>
      </w:r>
      <w:r>
        <w:rPr>
          <w:rFonts w:hint="eastAsia" w:ascii="仿宋_GB2312" w:hAnsi="宋体" w:eastAsia="仿宋_GB2312"/>
          <w:bCs/>
          <w:sz w:val="32"/>
          <w:szCs w:val="32"/>
        </w:rPr>
        <w:t>www.imed.org.cn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，选择“客户端下载”栏目，选择对应版本即可下载考试端（国家医学电子书包APP）。或者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直接扫描下方二维码进行下载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286000" cy="228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700" cy="2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71700" cy="3301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安卓手机在扫码安装时，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请选择“普通下载”下载</w:t>
      </w:r>
      <w:r>
        <w:rPr>
          <w:rFonts w:hint="eastAsia" w:ascii="仿宋_GB2312" w:hAnsi="宋体" w:eastAsia="仿宋_GB2312"/>
          <w:bCs/>
          <w:sz w:val="32"/>
          <w:szCs w:val="32"/>
        </w:rPr>
        <w:t>，不要用“安全下载</w:t>
      </w:r>
      <w:r>
        <w:rPr>
          <w:rFonts w:ascii="仿宋_GB2312" w:hAnsi="宋体" w:eastAsia="仿宋_GB2312"/>
          <w:bCs/>
          <w:sz w:val="32"/>
          <w:szCs w:val="32"/>
        </w:rPr>
        <w:t>/官方下载</w:t>
      </w:r>
      <w:r>
        <w:rPr>
          <w:rFonts w:hint="eastAsia" w:ascii="仿宋_GB2312" w:hAnsi="宋体" w:eastAsia="仿宋_GB2312"/>
          <w:bCs/>
          <w:sz w:val="32"/>
          <w:szCs w:val="32"/>
        </w:rPr>
        <w:t>”等明显标记的下载</w:t>
      </w:r>
      <w:r>
        <w:rPr>
          <w:rFonts w:ascii="仿宋_GB2312" w:hAnsi="宋体" w:eastAsia="仿宋_GB2312"/>
          <w:bCs/>
          <w:sz w:val="32"/>
          <w:szCs w:val="32"/>
        </w:rPr>
        <w:t>安装等，</w:t>
      </w:r>
      <w:r>
        <w:rPr>
          <w:rFonts w:hint="eastAsia" w:ascii="仿宋_GB2312" w:hAnsi="宋体" w:eastAsia="仿宋_GB2312"/>
          <w:bCs/>
          <w:sz w:val="32"/>
          <w:szCs w:val="32"/>
        </w:rPr>
        <w:t>那样会跳转到</w:t>
      </w:r>
      <w:r>
        <w:rPr>
          <w:rFonts w:ascii="仿宋_GB2312" w:hAnsi="宋体" w:eastAsia="仿宋_GB2312"/>
          <w:bCs/>
          <w:sz w:val="32"/>
          <w:szCs w:val="32"/>
        </w:rPr>
        <w:t>应用商店下载</w:t>
      </w:r>
      <w:r>
        <w:rPr>
          <w:rFonts w:hint="eastAsia" w:ascii="仿宋_GB2312" w:hAnsi="宋体" w:eastAsia="仿宋_GB2312"/>
          <w:bCs/>
          <w:sz w:val="32"/>
          <w:szCs w:val="32"/>
        </w:rPr>
        <w:t>，因有些应用商店</w:t>
      </w:r>
      <w:r>
        <w:rPr>
          <w:rFonts w:ascii="仿宋_GB2312" w:hAnsi="宋体" w:eastAsia="仿宋_GB2312"/>
          <w:bCs/>
          <w:sz w:val="32"/>
          <w:szCs w:val="32"/>
        </w:rPr>
        <w:t>更新不及时，有可能</w:t>
      </w:r>
      <w:r>
        <w:rPr>
          <w:rFonts w:hint="eastAsia" w:ascii="仿宋_GB2312" w:hAnsi="宋体" w:eastAsia="仿宋_GB2312"/>
          <w:bCs/>
          <w:sz w:val="32"/>
          <w:szCs w:val="32"/>
        </w:rPr>
        <w:t>下载的</w:t>
      </w:r>
      <w:r>
        <w:rPr>
          <w:rFonts w:ascii="仿宋_GB2312" w:hAnsi="宋体" w:eastAsia="仿宋_GB2312"/>
          <w:bCs/>
          <w:sz w:val="32"/>
          <w:szCs w:val="32"/>
        </w:rPr>
        <w:t>是旧版本的。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2、注册与登录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考生需提前安装好手机考考试端App，自行用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邮箱或</w:t>
      </w:r>
      <w:r>
        <w:rPr>
          <w:rFonts w:hint="eastAsia" w:ascii="仿宋_GB2312" w:hAnsi="宋体" w:eastAsia="仿宋_GB2312"/>
          <w:bCs/>
          <w:sz w:val="32"/>
          <w:szCs w:val="32"/>
        </w:rPr>
        <w:t>手机号码进行</w:t>
      </w:r>
      <w:r>
        <w:rPr>
          <w:rFonts w:ascii="仿宋_GB2312" w:hAnsi="宋体" w:eastAsia="仿宋_GB2312"/>
          <w:bCs/>
          <w:sz w:val="32"/>
          <w:szCs w:val="32"/>
        </w:rPr>
        <w:t>注册账号并登录</w:t>
      </w:r>
      <w:r>
        <w:rPr>
          <w:rFonts w:hint="eastAsia" w:ascii="仿宋_GB2312" w:hAnsi="宋体" w:eastAsia="仿宋_GB2312"/>
          <w:bCs/>
          <w:sz w:val="32"/>
          <w:szCs w:val="32"/>
        </w:rPr>
        <w:t>，已经有</w:t>
      </w:r>
      <w:r>
        <w:rPr>
          <w:rFonts w:ascii="仿宋_GB2312" w:hAnsi="宋体" w:eastAsia="仿宋_GB2312"/>
          <w:bCs/>
          <w:sz w:val="32"/>
          <w:szCs w:val="32"/>
        </w:rPr>
        <w:t>账号的可直接登录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</w:rPr>
        <w:t>忽略注册账号流程</w:t>
      </w:r>
      <w:r>
        <w:rPr>
          <w:rFonts w:ascii="仿宋_GB2312" w:hAnsi="宋体" w:eastAsia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注册账号流程</w:t>
      </w:r>
      <w:r>
        <w:rPr>
          <w:rFonts w:ascii="仿宋_GB2312" w:hAnsi="宋体" w:eastAsia="仿宋_GB2312"/>
          <w:bCs/>
          <w:sz w:val="32"/>
          <w:szCs w:val="32"/>
        </w:rPr>
        <w:t>如下：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ascii="微软雅黑" w:hAnsi="微软雅黑" w:cs="微软雅黑"/>
          <w:szCs w:val="24"/>
        </w:rPr>
        <w:pict>
          <v:shape id="AutoShape 20" o:spid="_x0000_s1026" o:spt="38" type="#_x0000_t38" style="position:absolute;left:0pt;flip:x;margin-left:256.5pt;margin-top:41.5pt;height:142.35pt;width:12.35pt;rotation:5898240f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" adj="63155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rPr>
          <w:rFonts w:ascii="微软雅黑" w:hAnsi="微软雅黑" w:cs="微软雅黑"/>
          <w:szCs w:val="24"/>
        </w:rPr>
        <w:pict>
          <v:shape id="_x0000_s1027" o:spid="_x0000_s1027" o:spt="38" type="#_x0000_t38" style="position:absolute;left:0pt;margin-left:95.75pt;margin-top:134.65pt;height:50.6pt;width:86.1pt;rotation:-5898240f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" adj="1627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1636395" cy="287972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3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39570" cy="2879725"/>
            <wp:effectExtent l="0" t="0" r="0" b="0"/>
            <wp:docPr id="1225" name="图片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图片 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0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43380" cy="28797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微软雅黑" w:hAnsi="微软雅黑"/>
          <w:szCs w:val="21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凭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手机号</w:t>
      </w:r>
      <w:r>
        <w:rPr>
          <w:rFonts w:hint="eastAsia" w:ascii="仿宋_GB2312" w:hAnsi="宋体" w:eastAsia="仿宋_GB2312"/>
          <w:bCs/>
          <w:sz w:val="32"/>
          <w:szCs w:val="32"/>
        </w:rPr>
        <w:t>+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密码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000000</w:t>
      </w:r>
      <w:r>
        <w:rPr>
          <w:rFonts w:hint="eastAsia" w:ascii="仿宋_GB2312" w:hAnsi="宋体" w:eastAsia="仿宋_GB2312"/>
          <w:bCs/>
          <w:sz w:val="32"/>
          <w:szCs w:val="32"/>
        </w:rPr>
        <w:t>登录（如之前使用过电子书包，更改过密码，请输入更改后的密码）。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登录书包app后，如果未绑定过手机号，则会弹窗提示绑定手机号。输入手机号，点击获取验证码，填写收到的验证码，点击确认绑定即可完成绑定手机号操作。绑定后则登录成功。如果绑定过手机则没有此提示，该步骤省略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、登录成功后点击下方“考试”菜单，进入考试系统。 进入考试系统后，确保考试首页能看到题库入口及我要考试（正式考试）入口，以及绑定的机构名称（考试首页最下方）。</w:t>
      </w:r>
    </w:p>
    <w:p>
      <w:pPr>
        <w:spacing w:line="360" w:lineRule="auto"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w:t>a)</w:t>
      </w:r>
      <w:r>
        <w:drawing>
          <wp:inline distT="0" distB="0" distL="0" distR="0">
            <wp:extent cx="1327150" cy="2752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85" cy="27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b</w:t>
      </w:r>
      <w:r>
        <w:rPr>
          <w:rFonts w:hint="eastAsia" w:ascii="微软雅黑" w:hAnsi="微软雅黑"/>
          <w:b/>
          <w:szCs w:val="21"/>
        </w:rPr>
        <w:t>)</w:t>
      </w:r>
      <w:r>
        <w:drawing>
          <wp:inline distT="0" distB="0" distL="114300" distR="114300">
            <wp:extent cx="1447800" cy="2756535"/>
            <wp:effectExtent l="0" t="0" r="0" b="1206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C</w:t>
      </w:r>
      <w:r>
        <w:rPr>
          <w:rFonts w:hint="eastAsia" w:ascii="微软雅黑" w:hAnsi="微软雅黑"/>
          <w:b/>
          <w:szCs w:val="21"/>
        </w:rPr>
        <w:t>）</w:t>
      </w:r>
      <w:r>
        <w:drawing>
          <wp:inline distT="0" distB="0" distL="0" distR="0">
            <wp:extent cx="1626870" cy="28797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32"/>
          <w:szCs w:val="32"/>
        </w:rPr>
        <w:t>、输入相应的考试码(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145102</w:t>
      </w:r>
      <w:r>
        <w:rPr>
          <w:rFonts w:hint="eastAsia" w:ascii="仿宋_GB2312" w:hAnsi="宋体" w:eastAsia="仿宋_GB2312"/>
          <w:bCs/>
          <w:sz w:val="32"/>
          <w:szCs w:val="32"/>
        </w:rPr>
        <w:t>)进入学员信息采集和测试练习 （姓名、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性别、</w:t>
      </w:r>
      <w:r>
        <w:rPr>
          <w:rFonts w:hint="eastAsia" w:ascii="仿宋_GB2312" w:hAnsi="宋体" w:eastAsia="仿宋_GB2312"/>
          <w:bCs/>
          <w:sz w:val="32"/>
          <w:szCs w:val="32"/>
        </w:rPr>
        <w:t>电话、身份证号码为必填项目，单位填：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南宁市中医</w:t>
      </w:r>
      <w:r>
        <w:rPr>
          <w:rFonts w:hint="eastAsia" w:ascii="仿宋_GB2312" w:hAnsi="宋体" w:eastAsia="仿宋_GB2312"/>
          <w:bCs/>
          <w:sz w:val="32"/>
          <w:szCs w:val="32"/>
        </w:rPr>
        <w:t>医院）</w:t>
      </w:r>
    </w:p>
    <w:p>
      <w:pPr>
        <w:rPr>
          <w:rFonts w:eastAsia="微软雅黑" w:asciiTheme="majorHAnsi" w:hAnsiTheme="majorHAnsi" w:cstheme="majorBidi"/>
          <w:b/>
          <w:bCs/>
          <w:sz w:val="28"/>
          <w:szCs w:val="32"/>
        </w:rPr>
      </w:pPr>
      <w:r>
        <w:drawing>
          <wp:inline distT="0" distB="0" distL="0" distR="0">
            <wp:extent cx="1616075" cy="28797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/>
          <w:bCs/>
          <w:sz w:val="32"/>
          <w:szCs w:val="32"/>
        </w:rPr>
        <w:t>确认信息无误后提交后开始系统测试。测试过程中离开考试界面会被锁屏（正式考试时视为作弊情况），解锁码是：</w:t>
      </w:r>
      <w:r>
        <w:rPr>
          <w:rFonts w:ascii="仿宋_GB2312" w:hAnsi="宋体" w:eastAsia="仿宋_GB2312"/>
          <w:bCs/>
          <w:sz w:val="32"/>
          <w:szCs w:val="32"/>
        </w:rPr>
        <w:t>1218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ascii="仿宋_GB2312" w:hAnsi="宋体" w:eastAsia="仿宋_GB2312"/>
          <w:bCs/>
          <w:sz w:val="32"/>
          <w:szCs w:val="32"/>
        </w:rPr>
        <w:t>可自行解锁完成答题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drawing>
          <wp:inline distT="0" distB="0" distL="0" distR="0">
            <wp:extent cx="3105150" cy="3086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310" cy="30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bookmarkStart w:id="1" w:name="_GoBack"/>
      <w:bookmarkEnd w:id="1"/>
      <w:r>
        <w:rPr>
          <w:rFonts w:hint="eastAsia" w:ascii="仿宋_GB2312" w:hAnsi="宋体" w:eastAsia="仿宋_GB2312"/>
          <w:bCs/>
          <w:sz w:val="32"/>
          <w:szCs w:val="32"/>
        </w:rPr>
        <w:t>、试题作答完毕后，点击交卷按钮，点击确认提交试卷，提示试卷提交成功即完成本场考试。看到如下界面即表示试卷提交成功（点击确认后回到首页）：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drawing>
          <wp:inline distT="0" distB="0" distL="0" distR="0">
            <wp:extent cx="2127250" cy="2588260"/>
            <wp:effectExtent l="0" t="0" r="6350" b="254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5" cy="25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二、注意事项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手机系统版本要求：苹果手机系统要求iOS9以上，安卓手机系统版本要求在安卓5.6以上。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手机配置要求：内存512M以上，存储空间500M以上，分辨率要求 1280*720以上。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提前准备好考试环境，安装好书包App（确保书包App版本在3.4.2及以上，最好是最新版本，版本在“我的—设置—版本信息”中查看），确保能看到“我的考试”入口，并确保能进行考前练习。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确保考试时手机电量充足，支持2个小时以上的连续使用。如果手机续航不太好的话可以带上移动电源。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请考生将手机屏幕待机时间调至10分钟以上甚至常亮，以免出现手机锁屏现象影响考试。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考试期间保持网络通畅，建议使用4g网络或者wifi进行考试。3g网络会出现页面卡住或者页面空白的情况。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考试前，请关闭占用网络资源的相关应用程序，将手机状态调整为最佳状态。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考生在考试过程中遇到网速慢、断线等情况，不要着急，可以选择关闭移动网络，然后在开启，即可继续答题考试。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将手机调整为静音状态，建议考生在考试前退出微信、QQ等聊天软件，将手机设置为来电转移状态，保持考试状态，避免考生再考试过程中出现锁屏状态，若考生在考试过程中，查看微信、QQ，BAIDU搜索、接听电话、截屏等，手机会被自动锁定，锁定后考生将不能继续答题。若考生手机被锁定5次（系统默认）后，系统将进行自动交卷处理。若考生考试界面被锁定后，请及时致意考务人员，进行解锁，解锁后方可继续答题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10.对本通知有疑问者，请联系南宁市中医医院科教科，联系电话：0771-2297155。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81D1F8"/>
    <w:multiLevelType w:val="singleLevel"/>
    <w:tmpl w:val="3281D1F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FE81C4D"/>
    <w:multiLevelType w:val="multilevel"/>
    <w:tmpl w:val="5FE81C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40A7"/>
    <w:rsid w:val="000E1B00"/>
    <w:rsid w:val="00122728"/>
    <w:rsid w:val="00150159"/>
    <w:rsid w:val="00162465"/>
    <w:rsid w:val="002940A7"/>
    <w:rsid w:val="002F28C5"/>
    <w:rsid w:val="003807C5"/>
    <w:rsid w:val="00393B5C"/>
    <w:rsid w:val="003F3FF8"/>
    <w:rsid w:val="00462A5E"/>
    <w:rsid w:val="0047200B"/>
    <w:rsid w:val="004C62E9"/>
    <w:rsid w:val="00510137"/>
    <w:rsid w:val="00526706"/>
    <w:rsid w:val="005936AA"/>
    <w:rsid w:val="006A0F19"/>
    <w:rsid w:val="006B69B9"/>
    <w:rsid w:val="008539F9"/>
    <w:rsid w:val="00892A7B"/>
    <w:rsid w:val="008B698E"/>
    <w:rsid w:val="008F3AE8"/>
    <w:rsid w:val="00927B10"/>
    <w:rsid w:val="00933D17"/>
    <w:rsid w:val="00934DAE"/>
    <w:rsid w:val="0097491C"/>
    <w:rsid w:val="009939E0"/>
    <w:rsid w:val="009F1A2E"/>
    <w:rsid w:val="00AB285A"/>
    <w:rsid w:val="00B910A5"/>
    <w:rsid w:val="00C35316"/>
    <w:rsid w:val="00CB498D"/>
    <w:rsid w:val="00D26673"/>
    <w:rsid w:val="00D27E22"/>
    <w:rsid w:val="00DF3093"/>
    <w:rsid w:val="00E10C38"/>
    <w:rsid w:val="00E418B4"/>
    <w:rsid w:val="00EE042D"/>
    <w:rsid w:val="00F02E50"/>
    <w:rsid w:val="00F13CEF"/>
    <w:rsid w:val="00F57919"/>
    <w:rsid w:val="0170246F"/>
    <w:rsid w:val="02163B2F"/>
    <w:rsid w:val="02E462F5"/>
    <w:rsid w:val="05FA3F73"/>
    <w:rsid w:val="0AA66C88"/>
    <w:rsid w:val="0AC25CD7"/>
    <w:rsid w:val="11252B19"/>
    <w:rsid w:val="13D44FE4"/>
    <w:rsid w:val="152D3042"/>
    <w:rsid w:val="1DA16B44"/>
    <w:rsid w:val="275238B7"/>
    <w:rsid w:val="28897795"/>
    <w:rsid w:val="3C262524"/>
    <w:rsid w:val="401344AE"/>
    <w:rsid w:val="43855F26"/>
    <w:rsid w:val="48D4205E"/>
    <w:rsid w:val="55EA1235"/>
    <w:rsid w:val="6320519B"/>
    <w:rsid w:val="641D6D3F"/>
    <w:rsid w:val="67A60A9D"/>
    <w:rsid w:val="72642BC6"/>
    <w:rsid w:val="74146584"/>
    <w:rsid w:val="77701595"/>
    <w:rsid w:val="7FBE2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0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1">
    <w:name w:val="标题 2 Char"/>
    <w:basedOn w:val="8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2">
    <w:name w:val="列出段落 Char"/>
    <w:link w:val="10"/>
    <w:qFormat/>
    <w:uiPriority w:val="34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1092</Characters>
  <Lines>9</Lines>
  <Paragraphs>2</Paragraphs>
  <TotalTime>1</TotalTime>
  <ScaleCrop>false</ScaleCrop>
  <LinksUpToDate>false</LinksUpToDate>
  <CharactersWithSpaces>1281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2019-12-03T02:36:00Z</dcterms:created>
  <dc:creator>y c</dc:creator>
  <cp:lastModifiedBy>XTT</cp:lastModifiedBy>
  <dcterms:modified xsi:type="dcterms:W3CDTF">2021-04-19T01:40:51Z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038EA380EA764A3ABDFE28782AE94059</vt:lpwstr>
  </property>
</Properties>
</file>